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26" w:rsidRDefault="00146126">
      <w:pPr>
        <w:spacing w:before="7"/>
        <w:rPr>
          <w:sz w:val="27"/>
        </w:rPr>
      </w:pPr>
    </w:p>
    <w:p w:rsidR="00146126" w:rsidRDefault="00146126">
      <w:pPr>
        <w:pStyle w:val="Heading1"/>
        <w:spacing w:line="1571" w:lineRule="exact"/>
        <w:ind w:right="189"/>
      </w:pPr>
      <w:r>
        <w:t>INFORMACION</w:t>
      </w:r>
    </w:p>
    <w:p w:rsidR="00146126" w:rsidRDefault="00146126">
      <w:pPr>
        <w:spacing w:before="249" w:line="276" w:lineRule="auto"/>
        <w:ind w:left="531" w:right="184"/>
        <w:jc w:val="center"/>
        <w:rPr>
          <w:b/>
          <w:sz w:val="144"/>
        </w:rPr>
      </w:pPr>
      <w:r>
        <w:rPr>
          <w:b/>
          <w:sz w:val="144"/>
        </w:rPr>
        <w:t>FORMAS DE PAGO</w:t>
      </w:r>
    </w:p>
    <w:p w:rsidR="00146126" w:rsidRDefault="00146126">
      <w:pPr>
        <w:pStyle w:val="Heading3"/>
        <w:spacing w:before="989" w:line="276" w:lineRule="auto"/>
        <w:ind w:left="1000" w:hanging="1"/>
      </w:pPr>
      <w:r>
        <w:rPr>
          <w:sz w:val="96"/>
        </w:rPr>
        <w:t xml:space="preserve">SI </w:t>
      </w:r>
      <w:r>
        <w:rPr>
          <w:b w:val="0"/>
        </w:rPr>
        <w:t xml:space="preserve">- </w:t>
      </w:r>
      <w:r>
        <w:t>SE ACEPTAN TARJETAS DE CREDITO</w:t>
      </w:r>
    </w:p>
    <w:p w:rsidR="00146126" w:rsidRDefault="00146126">
      <w:pPr>
        <w:spacing w:before="204"/>
        <w:ind w:left="525" w:right="189"/>
        <w:jc w:val="center"/>
        <w:rPr>
          <w:b/>
          <w:sz w:val="56"/>
        </w:rPr>
      </w:pPr>
      <w:r>
        <w:rPr>
          <w:b/>
          <w:sz w:val="56"/>
        </w:rPr>
        <w:t>(Nombres de tarjetas crédito)</w:t>
      </w:r>
    </w:p>
    <w:p w:rsidR="00146126" w:rsidRDefault="00146126">
      <w:pPr>
        <w:rPr>
          <w:b/>
          <w:sz w:val="56"/>
        </w:rPr>
      </w:pPr>
    </w:p>
    <w:p w:rsidR="00146126" w:rsidRDefault="00146126">
      <w:pPr>
        <w:spacing w:before="3"/>
        <w:rPr>
          <w:b/>
          <w:sz w:val="51"/>
        </w:rPr>
      </w:pPr>
    </w:p>
    <w:p w:rsidR="00146126" w:rsidRDefault="00146126">
      <w:pPr>
        <w:spacing w:line="276" w:lineRule="auto"/>
        <w:ind w:left="1326" w:right="983" w:hanging="2"/>
        <w:jc w:val="center"/>
        <w:rPr>
          <w:b/>
          <w:sz w:val="84"/>
        </w:rPr>
      </w:pPr>
      <w:r>
        <w:rPr>
          <w:b/>
          <w:sz w:val="96"/>
        </w:rPr>
        <w:t xml:space="preserve">SI </w:t>
      </w:r>
      <w:r>
        <w:rPr>
          <w:sz w:val="84"/>
        </w:rPr>
        <w:t xml:space="preserve">- </w:t>
      </w:r>
      <w:r>
        <w:rPr>
          <w:b/>
          <w:sz w:val="84"/>
        </w:rPr>
        <w:t>SE ACEPTAN TARJETAS DE DEBITO</w:t>
      </w:r>
    </w:p>
    <w:p w:rsidR="00146126" w:rsidRDefault="00146126">
      <w:pPr>
        <w:spacing w:before="204"/>
        <w:ind w:left="531" w:right="51"/>
        <w:jc w:val="center"/>
        <w:rPr>
          <w:b/>
          <w:sz w:val="56"/>
        </w:rPr>
      </w:pPr>
      <w:r>
        <w:rPr>
          <w:b/>
          <w:sz w:val="56"/>
        </w:rPr>
        <w:t>(Nombres de tarjetas débito)</w:t>
      </w:r>
    </w:p>
    <w:p w:rsidR="00146126" w:rsidRDefault="00146126">
      <w:pPr>
        <w:rPr>
          <w:b/>
          <w:sz w:val="56"/>
        </w:rPr>
      </w:pPr>
    </w:p>
    <w:p w:rsidR="00146126" w:rsidRDefault="00146126">
      <w:pPr>
        <w:spacing w:before="5"/>
        <w:rPr>
          <w:b/>
          <w:sz w:val="51"/>
        </w:rPr>
      </w:pPr>
    </w:p>
    <w:p w:rsidR="00146126" w:rsidRDefault="00146126">
      <w:pPr>
        <w:pStyle w:val="BodyText"/>
        <w:spacing w:line="276" w:lineRule="auto"/>
        <w:ind w:left="594" w:right="106" w:hanging="492"/>
      </w:pPr>
      <w:r>
        <w:t>“El proveedor esta obligado a no efectuar diferencias de precio entre operaciones al contado y con tarjeta” Ley 25.065 art. 37º inc c)</w:t>
      </w:r>
    </w:p>
    <w:p w:rsidR="00146126" w:rsidRDefault="00146126">
      <w:pPr>
        <w:spacing w:line="276" w:lineRule="auto"/>
        <w:sectPr w:rsidR="00146126">
          <w:headerReference w:type="default" r:id="rId6"/>
          <w:footerReference w:type="default" r:id="rId7"/>
          <w:type w:val="continuous"/>
          <w:pgSz w:w="12240" w:h="20160"/>
          <w:pgMar w:top="160" w:right="420" w:bottom="2020" w:left="260" w:header="0" w:footer="1836" w:gutter="0"/>
          <w:pgNumType w:start="1"/>
          <w:cols w:space="720"/>
        </w:sectPr>
      </w:pPr>
    </w:p>
    <w:p w:rsidR="00146126" w:rsidRDefault="00146126">
      <w:pPr>
        <w:spacing w:before="7"/>
        <w:rPr>
          <w:b/>
          <w:i/>
          <w:sz w:val="27"/>
        </w:rPr>
      </w:pPr>
    </w:p>
    <w:p w:rsidR="00146126" w:rsidRDefault="00146126">
      <w:pPr>
        <w:spacing w:line="1571" w:lineRule="exact"/>
        <w:ind w:left="492" w:right="507"/>
        <w:jc w:val="center"/>
        <w:rPr>
          <w:sz w:val="144"/>
        </w:rPr>
      </w:pPr>
      <w:r>
        <w:rPr>
          <w:sz w:val="144"/>
        </w:rPr>
        <w:t>INFORMACION</w:t>
      </w:r>
    </w:p>
    <w:p w:rsidR="00146126" w:rsidRDefault="00146126">
      <w:pPr>
        <w:spacing w:before="249" w:line="276" w:lineRule="auto"/>
        <w:ind w:left="491" w:right="507"/>
        <w:jc w:val="center"/>
        <w:rPr>
          <w:sz w:val="144"/>
        </w:rPr>
      </w:pPr>
      <w:r>
        <w:rPr>
          <w:sz w:val="144"/>
        </w:rPr>
        <w:t>FORMAS DE PAGO</w:t>
      </w:r>
    </w:p>
    <w:p w:rsidR="00146126" w:rsidRDefault="00146126">
      <w:pPr>
        <w:rPr>
          <w:sz w:val="132"/>
        </w:rPr>
      </w:pPr>
    </w:p>
    <w:p w:rsidR="00146126" w:rsidRDefault="00146126">
      <w:pPr>
        <w:pStyle w:val="Heading3"/>
        <w:spacing w:before="1" w:line="276" w:lineRule="auto"/>
        <w:ind w:firstLine="2"/>
      </w:pPr>
      <w:r>
        <w:t>NO SE ACEPTAN TARJETAS DE CREDITO</w:t>
      </w:r>
    </w:p>
    <w:p w:rsidR="00146126" w:rsidRDefault="00146126">
      <w:pPr>
        <w:spacing w:before="7"/>
        <w:rPr>
          <w:b/>
          <w:sz w:val="85"/>
        </w:rPr>
      </w:pPr>
    </w:p>
    <w:p w:rsidR="00146126" w:rsidRDefault="00146126">
      <w:pPr>
        <w:spacing w:line="276" w:lineRule="auto"/>
        <w:ind w:left="966" w:right="985" w:firstLine="1"/>
        <w:jc w:val="center"/>
        <w:rPr>
          <w:b/>
          <w:sz w:val="84"/>
        </w:rPr>
      </w:pPr>
      <w:r>
        <w:rPr>
          <w:b/>
          <w:sz w:val="84"/>
        </w:rPr>
        <w:t>NO SE ACEPTAN TARJETAS DE DEBITO</w:t>
      </w:r>
    </w:p>
    <w:p w:rsidR="00146126" w:rsidRDefault="00146126">
      <w:pPr>
        <w:spacing w:before="9"/>
        <w:rPr>
          <w:b/>
          <w:sz w:val="85"/>
        </w:rPr>
      </w:pPr>
    </w:p>
    <w:p w:rsidR="00146126" w:rsidRDefault="00146126">
      <w:pPr>
        <w:spacing w:line="276" w:lineRule="auto"/>
        <w:ind w:left="492" w:right="505"/>
        <w:jc w:val="center"/>
        <w:rPr>
          <w:b/>
          <w:sz w:val="108"/>
        </w:rPr>
      </w:pPr>
      <w:r>
        <w:rPr>
          <w:noProof/>
          <w:lang w:val="es-AR" w:eastAsia="es-AR"/>
        </w:rPr>
        <w:pict>
          <v:rect id="_x0000_s1028" style="position:absolute;left:0;text-align:left;margin-left:77.9pt;margin-top:56.3pt;width:465.1pt;height:5.05pt;z-index:-251658240;mso-position-horizontal-relative:page" fillcolor="black" stroked="f">
            <w10:wrap anchorx="page"/>
          </v:rect>
        </w:pict>
      </w:r>
      <w:r>
        <w:rPr>
          <w:noProof/>
          <w:lang w:val="es-AR" w:eastAsia="es-AR"/>
        </w:rPr>
        <w:pict>
          <v:rect id="_x0000_s1029" style="position:absolute;left:0;text-align:left;margin-left:169.45pt;margin-top:127.7pt;width:281.9pt;height:5.05pt;z-index:-251657216;mso-position-horizontal-relative:page" fillcolor="black" stroked="f">
            <w10:wrap anchorx="page"/>
          </v:rect>
        </w:pict>
      </w:r>
      <w:r>
        <w:rPr>
          <w:b/>
          <w:sz w:val="108"/>
        </w:rPr>
        <w:t>SOLO SE ACEPTA EFECTIVO</w:t>
      </w:r>
    </w:p>
    <w:sectPr w:rsidR="00146126" w:rsidSect="00882404">
      <w:pgSz w:w="12240" w:h="20160"/>
      <w:pgMar w:top="160" w:right="420" w:bottom="2220" w:left="620" w:header="0" w:footer="18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126" w:rsidRDefault="00146126" w:rsidP="00882404">
      <w:r>
        <w:separator/>
      </w:r>
    </w:p>
  </w:endnote>
  <w:endnote w:type="continuationSeparator" w:id="0">
    <w:p w:rsidR="00146126" w:rsidRDefault="00146126" w:rsidP="00882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26" w:rsidRDefault="00146126">
    <w:pPr>
      <w:pStyle w:val="BodyText"/>
      <w:spacing w:line="14" w:lineRule="auto"/>
      <w:rPr>
        <w:b w:val="0"/>
        <w:i w:val="0"/>
        <w:sz w:val="20"/>
      </w:rPr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1pt;margin-top:905.2pt;width:550.6pt;height:92.15pt;z-index:-251654144;mso-position-horizontal-relative:page;mso-position-vertical-relative:page" filled="f" stroked="f">
          <v:textbox inset="0,0,0,0">
            <w:txbxContent>
              <w:p w:rsidR="00146126" w:rsidRDefault="00146126">
                <w:pPr>
                  <w:spacing w:line="469" w:lineRule="exact"/>
                  <w:jc w:val="center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Dirección Provincial de Defensa del Consumidor Mendoza</w:t>
                </w:r>
              </w:p>
              <w:p w:rsidR="00146126" w:rsidRDefault="00146126">
                <w:pPr>
                  <w:spacing w:before="75"/>
                  <w:ind w:left="1"/>
                  <w:jc w:val="center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Resolución N° 133/2014</w:t>
                </w:r>
              </w:p>
              <w:p w:rsidR="00146126" w:rsidRDefault="00146126">
                <w:pPr>
                  <w:spacing w:before="276"/>
                  <w:ind w:left="2"/>
                  <w:jc w:val="center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Reclamos: 0800 222 6678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126" w:rsidRDefault="00146126" w:rsidP="00882404">
      <w:r>
        <w:separator/>
      </w:r>
    </w:p>
  </w:footnote>
  <w:footnote w:type="continuationSeparator" w:id="0">
    <w:p w:rsidR="00146126" w:rsidRDefault="00146126" w:rsidP="00882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26" w:rsidRDefault="00146126">
    <w:pPr>
      <w:pStyle w:val="BodyText"/>
      <w:spacing w:line="14" w:lineRule="auto"/>
      <w:rPr>
        <w:b w:val="0"/>
        <w:i w:val="0"/>
        <w:sz w:val="18"/>
      </w:rPr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7pt;margin-top:-.15pt;width:38.35pt;height:10.2pt;z-index:-251656192;mso-position-horizontal-relative:page;mso-position-vertical-relative:page" filled="f" stroked="f">
          <v:textbox inset="0,0,0,0">
            <w:txbxContent>
              <w:p w:rsidR="00146126" w:rsidRDefault="00146126">
                <w:pPr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ANEXO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 \* ROMAN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noProof/>
                    <w:sz w:val="16"/>
                  </w:rPr>
                  <w:t>I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404"/>
    <w:rsid w:val="00127081"/>
    <w:rsid w:val="00146126"/>
    <w:rsid w:val="001A21C4"/>
    <w:rsid w:val="003F517B"/>
    <w:rsid w:val="0088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04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82404"/>
    <w:pPr>
      <w:ind w:left="531" w:right="184"/>
      <w:jc w:val="center"/>
      <w:outlineLvl w:val="0"/>
    </w:pPr>
    <w:rPr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99"/>
    <w:qFormat/>
    <w:rsid w:val="00882404"/>
    <w:pPr>
      <w:ind w:left="491" w:right="507"/>
      <w:jc w:val="center"/>
      <w:outlineLvl w:val="1"/>
    </w:pPr>
    <w:rPr>
      <w:sz w:val="144"/>
      <w:szCs w:val="144"/>
    </w:rPr>
  </w:style>
  <w:style w:type="paragraph" w:styleId="Heading3">
    <w:name w:val="heading 3"/>
    <w:basedOn w:val="Normal"/>
    <w:link w:val="Heading3Char"/>
    <w:uiPriority w:val="99"/>
    <w:qFormat/>
    <w:rsid w:val="00882404"/>
    <w:pPr>
      <w:ind w:left="640" w:right="659" w:hanging="2"/>
      <w:jc w:val="center"/>
      <w:outlineLvl w:val="2"/>
    </w:pPr>
    <w:rPr>
      <w:b/>
      <w:bCs/>
      <w:sz w:val="84"/>
      <w:szCs w:val="8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5E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5E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5E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82404"/>
    <w:rPr>
      <w:b/>
      <w:bCs/>
      <w:i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15E2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82404"/>
  </w:style>
  <w:style w:type="paragraph" w:customStyle="1" w:styleId="TableParagraph">
    <w:name w:val="Table Paragraph"/>
    <w:basedOn w:val="Normal"/>
    <w:uiPriority w:val="99"/>
    <w:rsid w:val="00882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64</Words>
  <Characters>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</dc:title>
  <dc:subject/>
  <dc:creator/>
  <cp:keywords/>
  <dc:description/>
  <cp:lastModifiedBy>Ministerio</cp:lastModifiedBy>
  <cp:revision>2</cp:revision>
  <dcterms:created xsi:type="dcterms:W3CDTF">2016-03-08T15:54:00Z</dcterms:created>
  <dcterms:modified xsi:type="dcterms:W3CDTF">2016-03-08T15:54:00Z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7  (7. 5. 0. 22)</vt:lpwstr>
  </property>
</Properties>
</file>